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bookmarkStart w:id="0" w:name="_GoBack"/>
      <w:bookmarkEnd w:id="0"/>
      <w:r w:rsidRPr="00213B1F">
        <w:rPr>
          <w:rFonts w:ascii="Calibri" w:eastAsia="Times New Roman" w:hAnsi="Calibri" w:cs="Calibri"/>
          <w:b/>
          <w:color w:val="000000"/>
        </w:rPr>
        <w:t>About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 xml:space="preserve">The WAF2018 Grant Fund supports activities and events that will take place as part of Wandsworth Arts Fringe from 4-20 May 2018. 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The grants are funded directly by Wandsworth Council and managed by Enable Leisure &amp; Culture, a new, charitable staff mutual delivering Wandsworth Council’s leisure and culture services.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Wandsworth Arts Fringe supports the cultural life of the borough and plays an important role as a testing ground and market place for new ideas and audiences. It can include street performances, family workshops, exhibitions, music, dance and all things in between - taking place indoors and outdoors in all corners of the borough in theatres, pubs, empty shops, libraries, parks, high streets, galleries, cellars etc.</w:t>
      </w:r>
      <w:r w:rsidRPr="00213B1F">
        <w:rPr>
          <w:rFonts w:ascii="Times New Roman" w:eastAsia="Times New Roman" w:hAnsi="Times New Roman" w:cs="Times New Roman"/>
        </w:rPr>
        <w:t xml:space="preserve"> </w:t>
      </w:r>
      <w:r w:rsidRPr="00213B1F">
        <w:rPr>
          <w:rFonts w:ascii="Calibri" w:eastAsia="Times New Roman" w:hAnsi="Calibri" w:cs="Calibri"/>
          <w:color w:val="000000"/>
        </w:rPr>
        <w:t xml:space="preserve">To find out more about Wandsworth Arts Fringe and how to take part see </w:t>
      </w:r>
      <w:hyperlink r:id="rId8" w:history="1">
        <w:r w:rsidRPr="00213B1F">
          <w:rPr>
            <w:rFonts w:ascii="Calibri" w:eastAsia="Times New Roman" w:hAnsi="Calibri" w:cs="Calibri"/>
            <w:color w:val="0000FF" w:themeColor="hyperlink"/>
            <w:u w:val="single"/>
          </w:rPr>
          <w:t>wandsworthartsfringe.com</w:t>
        </w:r>
      </w:hyperlink>
      <w:r w:rsidRPr="00213B1F">
        <w:rPr>
          <w:rFonts w:ascii="Calibri" w:eastAsia="Times New Roman" w:hAnsi="Calibri" w:cs="Calibri"/>
          <w:color w:val="000000"/>
        </w:rPr>
        <w:t>.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3B1F">
        <w:rPr>
          <w:rFonts w:ascii="Calibri" w:eastAsia="Times New Roman" w:hAnsi="Calibri" w:cs="Calibri"/>
          <w:b/>
          <w:color w:val="000000"/>
        </w:rPr>
        <w:t>Strategic Priorities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Applications should demonstrate arts content and meet one or more of the following strategic priorities:</w:t>
      </w:r>
    </w:p>
    <w:p w:rsidR="00213B1F" w:rsidRPr="00213B1F" w:rsidRDefault="00213B1F" w:rsidP="00213B1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Opening up new spaces or venues, indoors or outdoors, for arts to take place</w:t>
      </w:r>
    </w:p>
    <w:p w:rsidR="00213B1F" w:rsidRPr="00213B1F" w:rsidRDefault="00213B1F" w:rsidP="00213B1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Reaching new and hard-to-reach audiences or participants</w:t>
      </w:r>
    </w:p>
    <w:p w:rsidR="00213B1F" w:rsidRPr="00213B1F" w:rsidRDefault="00213B1F" w:rsidP="00213B1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Developing new work, artistic practice or working model</w:t>
      </w:r>
    </w:p>
    <w:p w:rsidR="00213B1F" w:rsidRPr="00213B1F" w:rsidRDefault="00213B1F" w:rsidP="00213B1F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3B1F" w:rsidRPr="00213B1F" w:rsidRDefault="00213B1F" w:rsidP="00213B1F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3B1F">
        <w:rPr>
          <w:rFonts w:ascii="Calibri" w:eastAsia="Times New Roman" w:hAnsi="Calibri" w:cs="Calibri"/>
          <w:b/>
          <w:color w:val="000000"/>
        </w:rPr>
        <w:t>Assessment criteria</w:t>
      </w:r>
    </w:p>
    <w:p w:rsidR="00213B1F" w:rsidRPr="00213B1F" w:rsidRDefault="00213B1F" w:rsidP="00213B1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Artistic quality</w:t>
      </w:r>
    </w:p>
    <w:p w:rsidR="00213B1F" w:rsidRPr="00213B1F" w:rsidRDefault="00213B1F" w:rsidP="00213B1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Strategic fit: does your project address at least one of our strategic priorities?</w:t>
      </w:r>
    </w:p>
    <w:p w:rsidR="00213B1F" w:rsidRPr="00213B1F" w:rsidRDefault="00213B1F" w:rsidP="00213B1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Deliverability: project timeframe, partners and collaborators</w:t>
      </w:r>
    </w:p>
    <w:p w:rsidR="00213B1F" w:rsidRPr="00213B1F" w:rsidRDefault="00213B1F" w:rsidP="00213B1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Impact: who will benefit from your project and how so? How will you measure it?</w:t>
      </w:r>
    </w:p>
    <w:p w:rsidR="00213B1F" w:rsidRPr="00213B1F" w:rsidRDefault="00213B1F" w:rsidP="00213B1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Value for money</w:t>
      </w:r>
    </w:p>
    <w:p w:rsidR="00213B1F" w:rsidRPr="00213B1F" w:rsidRDefault="00213B1F" w:rsidP="00213B1F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3B1F" w:rsidRPr="00213B1F" w:rsidRDefault="00213B1F" w:rsidP="00213B1F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3B1F">
        <w:rPr>
          <w:rFonts w:ascii="Calibri" w:eastAsia="Times New Roman" w:hAnsi="Calibri" w:cs="Calibri"/>
          <w:b/>
          <w:color w:val="000000"/>
        </w:rPr>
        <w:t>Priority points</w:t>
      </w:r>
    </w:p>
    <w:p w:rsidR="00213B1F" w:rsidRPr="00213B1F" w:rsidRDefault="00213B1F" w:rsidP="00213B1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Whenever possible, proposals should draw upon, develop and nurture local talent through professional development opportunities and/or direct employment.</w:t>
      </w:r>
    </w:p>
    <w:p w:rsidR="00213B1F" w:rsidRPr="00213B1F" w:rsidRDefault="00213B1F" w:rsidP="00213B1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WAF is particularly interested in projects championing culturally diversity.</w:t>
      </w:r>
    </w:p>
    <w:p w:rsidR="00213B1F" w:rsidRPr="00213B1F" w:rsidRDefault="00213B1F" w:rsidP="00213B1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Proposals are expected to consider accessibility at all stages of the project.</w:t>
      </w:r>
    </w:p>
    <w:p w:rsidR="00213B1F" w:rsidRPr="00213B1F" w:rsidRDefault="00213B1F" w:rsidP="00213B1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WAF is particularly interested in outdoor events taking place during the middle weekend of the festival.</w:t>
      </w:r>
    </w:p>
    <w:p w:rsidR="00213B1F" w:rsidRPr="00213B1F" w:rsidRDefault="00213B1F" w:rsidP="00213B1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WAF reserves the right to prioritise proposals that fill existing gaps in provision.</w:t>
      </w:r>
    </w:p>
    <w:p w:rsidR="00213B1F" w:rsidRPr="00213B1F" w:rsidRDefault="00213B1F" w:rsidP="00213B1F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 xml:space="preserve">All applications must embrace </w:t>
      </w:r>
      <w:r w:rsidRPr="00213B1F">
        <w:rPr>
          <w:rFonts w:ascii="Calibri" w:eastAsia="Times New Roman" w:hAnsi="Calibri" w:cs="Calibri"/>
          <w:b/>
          <w:color w:val="000000"/>
        </w:rPr>
        <w:t>equality of opportunity</w:t>
      </w:r>
      <w:r w:rsidRPr="00213B1F">
        <w:rPr>
          <w:rFonts w:ascii="Calibri" w:eastAsia="Times New Roman" w:hAnsi="Calibri" w:cs="Calibri"/>
          <w:color w:val="000000"/>
        </w:rPr>
        <w:t xml:space="preserve"> and </w:t>
      </w:r>
      <w:r w:rsidRPr="00213B1F">
        <w:rPr>
          <w:rFonts w:ascii="Calibri" w:eastAsia="Times New Roman" w:hAnsi="Calibri" w:cs="Calibri"/>
          <w:b/>
          <w:color w:val="000000"/>
        </w:rPr>
        <w:t>professionalism</w:t>
      </w:r>
      <w:r w:rsidRPr="00213B1F">
        <w:rPr>
          <w:rFonts w:ascii="Calibri" w:eastAsia="Times New Roman" w:hAnsi="Calibri" w:cs="Calibri"/>
          <w:color w:val="000000"/>
        </w:rPr>
        <w:t>.   By professionalism we mean, for example, undertaking risk assessments, having a safeguarding policy in place and recognising the need for artists to be paid for their work (though this can be valued in kind).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3B1F">
        <w:rPr>
          <w:rFonts w:ascii="Calibri" w:eastAsia="Times New Roman" w:hAnsi="Calibri" w:cs="Calibri"/>
          <w:b/>
          <w:color w:val="000000"/>
        </w:rPr>
        <w:t>Awards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Grants will fund up to 70% of the total project cost. The maximum award is £2,000.</w:t>
      </w:r>
    </w:p>
    <w:p w:rsidR="00213B1F" w:rsidRPr="00213B1F" w:rsidRDefault="00213B1F" w:rsidP="00213B1F">
      <w:pPr>
        <w:tabs>
          <w:tab w:val="left" w:pos="176"/>
        </w:tabs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The fund is unable to support profit making ventures, fund-raising activities and course fees. For the full list of items the Council is unable to fund, please refer to the grants Terms &amp; Conditions.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3B1F">
        <w:rPr>
          <w:rFonts w:ascii="Calibri" w:eastAsia="Times New Roman" w:hAnsi="Calibri" w:cs="Calibri"/>
          <w:b/>
          <w:color w:val="000000"/>
        </w:rPr>
        <w:t>Who can apply?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Applications are open to organisations, partnerships and individuals that demonstrate how they meet the criteria of the grant, provided the proposed activity takes place or culminates during WAF 2018.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 xml:space="preserve">Applicants do not have to be based in Wandsworth. However the proposal must take place in the borough and benefit Wandsworth residents. We recommend that you include a carefully considered marketing and audience development plan in your application. </w:t>
      </w:r>
    </w:p>
    <w:p w:rsidR="00213B1F" w:rsidRPr="00213B1F" w:rsidRDefault="00213B1F" w:rsidP="00213B1F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3B1F" w:rsidRPr="00213B1F" w:rsidRDefault="00213B1F" w:rsidP="00213B1F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color w:val="000000"/>
        </w:rPr>
        <w:sectPr w:rsidR="00213B1F" w:rsidRPr="00213B1F" w:rsidSect="00213B1F">
          <w:footerReference w:type="default" r:id="rId9"/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3B1F">
        <w:rPr>
          <w:rFonts w:ascii="Calibri" w:eastAsia="Times New Roman" w:hAnsi="Calibri" w:cs="Calibri"/>
          <w:b/>
          <w:color w:val="000000"/>
        </w:rPr>
        <w:lastRenderedPageBreak/>
        <w:t>How to apply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You will need to complete an application form and submit it electronically to arts@wandsworth.gov.uk.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We advise that you speak with the arts team at Enable Leisure &amp; Culture</w:t>
      </w:r>
      <w:r w:rsidRPr="00213B1F">
        <w:rPr>
          <w:rFonts w:ascii="Calibri" w:eastAsia="Times New Roman" w:hAnsi="Calibri" w:cs="Calibri"/>
          <w:i/>
          <w:color w:val="000000"/>
        </w:rPr>
        <w:t xml:space="preserve"> </w:t>
      </w:r>
      <w:r w:rsidRPr="00213B1F">
        <w:rPr>
          <w:rFonts w:ascii="Calibri" w:eastAsia="Times New Roman" w:hAnsi="Calibri" w:cs="Calibri"/>
          <w:color w:val="000000"/>
        </w:rPr>
        <w:t xml:space="preserve">about your application before submitting. You can call on 0208 871 8711 or email </w:t>
      </w:r>
      <w:hyperlink r:id="rId10" w:history="1">
        <w:r w:rsidRPr="00213B1F">
          <w:rPr>
            <w:rFonts w:ascii="Calibri" w:eastAsia="Times New Roman" w:hAnsi="Calibri" w:cs="Calibri"/>
            <w:color w:val="000000"/>
          </w:rPr>
          <w:t>arts@wandsworth.gov.uk</w:t>
        </w:r>
      </w:hyperlink>
      <w:r w:rsidRPr="00213B1F">
        <w:rPr>
          <w:rFonts w:ascii="Calibri" w:eastAsia="Times New Roman" w:hAnsi="Calibri" w:cs="Calibri"/>
          <w:color w:val="000000"/>
        </w:rPr>
        <w:t xml:space="preserve">. 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213B1F">
        <w:rPr>
          <w:rFonts w:ascii="Calibri" w:eastAsia="Times New Roman" w:hAnsi="Calibri" w:cs="Calibri"/>
          <w:color w:val="000000"/>
          <w:lang w:val="en"/>
        </w:rPr>
        <w:t>There will be 2 Grants Clinics held on 9 and 21 November, where you will be able to discuss your application with the WAF team. Please check our website for details on how to book nearer the time.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3B1F">
        <w:rPr>
          <w:rFonts w:ascii="Calibri" w:eastAsia="Times New Roman" w:hAnsi="Calibri" w:cs="Calibri"/>
          <w:b/>
          <w:color w:val="000000"/>
        </w:rPr>
        <w:t>Key dates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Applications open: 2 October 2017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Grants Clinics: 9</w:t>
      </w:r>
      <w:r w:rsidRPr="00213B1F">
        <w:rPr>
          <w:rFonts w:ascii="Calibri" w:eastAsia="Times New Roman" w:hAnsi="Calibri" w:cs="Calibri"/>
          <w:color w:val="000000"/>
          <w:vertAlign w:val="superscript"/>
        </w:rPr>
        <w:t>th</w:t>
      </w:r>
      <w:r w:rsidRPr="00213B1F">
        <w:rPr>
          <w:rFonts w:ascii="Calibri" w:eastAsia="Times New Roman" w:hAnsi="Calibri" w:cs="Calibri"/>
          <w:color w:val="000000"/>
        </w:rPr>
        <w:t xml:space="preserve"> Nov from 3.30 to 5.30pm and 21 Nov from 5 to 7 pm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Applications close:</w:t>
      </w:r>
      <w:r w:rsidRPr="00213B1F">
        <w:rPr>
          <w:rFonts w:ascii="Calibri" w:eastAsia="Times New Roman" w:hAnsi="Calibri" w:cs="Calibri"/>
          <w:b/>
          <w:color w:val="000000"/>
        </w:rPr>
        <w:t xml:space="preserve"> 10am</w:t>
      </w:r>
      <w:r w:rsidRPr="00213B1F">
        <w:rPr>
          <w:rFonts w:ascii="Calibri" w:eastAsia="Times New Roman" w:hAnsi="Calibri" w:cs="Calibri"/>
          <w:color w:val="000000"/>
        </w:rPr>
        <w:t xml:space="preserve"> </w:t>
      </w:r>
      <w:r w:rsidRPr="00213B1F">
        <w:rPr>
          <w:rFonts w:ascii="Calibri" w:eastAsia="Times New Roman" w:hAnsi="Calibri" w:cs="Calibri"/>
          <w:b/>
          <w:color w:val="000000"/>
        </w:rPr>
        <w:t xml:space="preserve">Monday 27 November 2017 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Outcome notification: 5 January 2018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3B1F">
        <w:rPr>
          <w:rFonts w:ascii="Calibri" w:eastAsia="Times New Roman" w:hAnsi="Calibri" w:cs="Calibri"/>
          <w:b/>
          <w:color w:val="000000"/>
        </w:rPr>
        <w:t>Successful applications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Your offer may differ from the amount you have asked for and will be bound by a contractual grant agreement issued by the</w:t>
      </w:r>
      <w:r w:rsidRPr="00213B1F">
        <w:rPr>
          <w:rFonts w:ascii="Times New Roman" w:eastAsia="Times New Roman" w:hAnsi="Times New Roman" w:cs="Times New Roman"/>
        </w:rPr>
        <w:t xml:space="preserve"> </w:t>
      </w:r>
      <w:r w:rsidRPr="00213B1F">
        <w:rPr>
          <w:rFonts w:ascii="Calibri" w:eastAsia="Times New Roman" w:hAnsi="Calibri" w:cs="Calibri"/>
          <w:color w:val="000000"/>
        </w:rPr>
        <w:t xml:space="preserve">Grant Fund Development Officer. You must sign and return this agreement. 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>Your offer may be contingent on fulfilment of special conditions or provision of further information.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3B1F">
        <w:rPr>
          <w:rFonts w:ascii="Calibri" w:eastAsia="Times New Roman" w:hAnsi="Calibri" w:cs="Calibri"/>
          <w:color w:val="000000"/>
        </w:rPr>
        <w:t xml:space="preserve">You will be required to acknowledge the grant in all marketing and publicity as the terms and conditions dictate. </w:t>
      </w: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3B1F" w:rsidRPr="00213B1F" w:rsidRDefault="00213B1F" w:rsidP="00213B1F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3B1F">
        <w:rPr>
          <w:rFonts w:ascii="Calibri" w:eastAsia="Times New Roman" w:hAnsi="Calibri" w:cs="Calibri"/>
          <w:b/>
          <w:color w:val="000000"/>
        </w:rPr>
        <w:t>Payment of the grant</w:t>
      </w:r>
    </w:p>
    <w:p w:rsidR="00213B1F" w:rsidRPr="00213B1F" w:rsidRDefault="00417BE8" w:rsidP="00213B1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80</w:t>
      </w:r>
      <w:r w:rsidR="00213B1F" w:rsidRPr="00213B1F">
        <w:rPr>
          <w:rFonts w:ascii="Calibri" w:eastAsia="Times New Roman" w:hAnsi="Calibri" w:cs="Calibri"/>
          <w:color w:val="000000"/>
        </w:rPr>
        <w:t xml:space="preserve">% of the grant will be paid on receipt of the signed letter and fulfilment of any special conditions. The remaining </w:t>
      </w:r>
      <w:r>
        <w:rPr>
          <w:rFonts w:ascii="Calibri" w:eastAsia="Times New Roman" w:hAnsi="Calibri" w:cs="Calibri"/>
          <w:color w:val="000000"/>
        </w:rPr>
        <w:t>20</w:t>
      </w:r>
      <w:r w:rsidR="00213B1F" w:rsidRPr="00213B1F">
        <w:rPr>
          <w:rFonts w:ascii="Calibri" w:eastAsia="Times New Roman" w:hAnsi="Calibri" w:cs="Calibri"/>
          <w:color w:val="000000"/>
        </w:rPr>
        <w:t>% will be paid upon completion of your project and receipt of a Grant Report. You will receive a template Grant Report upon notification of outcome.</w:t>
      </w:r>
    </w:p>
    <w:p w:rsidR="00FB0529" w:rsidRDefault="00CD1A6D"/>
    <w:sectPr w:rsidR="00FB0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1A6D">
      <w:pPr>
        <w:spacing w:after="0" w:line="240" w:lineRule="auto"/>
      </w:pPr>
      <w:r>
        <w:separator/>
      </w:r>
    </w:p>
  </w:endnote>
  <w:endnote w:type="continuationSeparator" w:id="0">
    <w:p w:rsidR="00000000" w:rsidRDefault="00CD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C3" w:rsidRDefault="00CD1A6D" w:rsidP="00197C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1A6D">
      <w:pPr>
        <w:spacing w:after="0" w:line="240" w:lineRule="auto"/>
      </w:pPr>
      <w:r>
        <w:separator/>
      </w:r>
    </w:p>
  </w:footnote>
  <w:footnote w:type="continuationSeparator" w:id="0">
    <w:p w:rsidR="00000000" w:rsidRDefault="00CD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42FC9"/>
    <w:multiLevelType w:val="hybridMultilevel"/>
    <w:tmpl w:val="8930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1F"/>
    <w:rsid w:val="00213B1F"/>
    <w:rsid w:val="00417BE8"/>
    <w:rsid w:val="00CD1A6D"/>
    <w:rsid w:val="00CE49A2"/>
    <w:rsid w:val="00F3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3B1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3B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3B1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3B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BC.LAN\DFS\LA\SSArts&amp;Ents\WAF\WAF%202018\WAF%20Grants\wandsworthartsfring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s@wandsworth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Greci, Lelia</dc:creator>
  <cp:lastModifiedBy>Greci, Lelia</cp:lastModifiedBy>
  <cp:revision>2</cp:revision>
  <dcterms:created xsi:type="dcterms:W3CDTF">2017-11-09T11:54:00Z</dcterms:created>
  <dcterms:modified xsi:type="dcterms:W3CDTF">2017-11-09T11:54:00Z</dcterms:modified>
</cp:coreProperties>
</file>